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DA47" w14:textId="2CA70F37" w:rsidR="00F015F8" w:rsidRPr="00F015F8" w:rsidRDefault="00653DDA" w:rsidP="00F015F8">
      <w:pPr>
        <w:spacing w:line="240" w:lineRule="auto"/>
        <w:rPr>
          <w:rFonts w:ascii="Calibri" w:eastAsia="Calibri" w:hAnsi="Calibri" w:cs="Times New Roman"/>
        </w:rPr>
      </w:pPr>
      <w:r>
        <w:rPr>
          <w:rFonts w:ascii="Calibri" w:eastAsia="Calibri" w:hAnsi="Calibri" w:cs="Times New Roman"/>
        </w:rPr>
        <w:t>T</w:t>
      </w:r>
      <w:r w:rsidR="00F015F8" w:rsidRPr="00F015F8">
        <w:rPr>
          <w:rFonts w:ascii="Calibri" w:eastAsia="Calibri" w:hAnsi="Calibri" w:cs="Times New Roman"/>
        </w:rPr>
        <w:t xml:space="preserve">his Checklist is designed to assist military families when Relocating (PCSing) with their Exceptional Family Member (dependent child who has disabilities). </w:t>
      </w:r>
    </w:p>
    <w:p w14:paraId="5B217FFA" w14:textId="77777777" w:rsidR="00F015F8" w:rsidRPr="00F015F8" w:rsidRDefault="00F015F8" w:rsidP="00F015F8">
      <w:pPr>
        <w:keepNext/>
        <w:keepLines/>
        <w:spacing w:before="240" w:after="0" w:line="240" w:lineRule="auto"/>
        <w:outlineLvl w:val="0"/>
        <w:rPr>
          <w:rFonts w:ascii="Calibri Light" w:eastAsia="Times New Roman" w:hAnsi="Calibri Light" w:cs="Times New Roman"/>
          <w:color w:val="2E74B5"/>
          <w:sz w:val="24"/>
          <w:szCs w:val="26"/>
        </w:rPr>
      </w:pPr>
      <w:r w:rsidRPr="00F015F8">
        <w:rPr>
          <w:rFonts w:ascii="Calibri Light" w:eastAsia="Times New Roman" w:hAnsi="Calibri Light" w:cs="Times New Roman"/>
          <w:color w:val="2E74B5"/>
          <w:sz w:val="24"/>
          <w:szCs w:val="26"/>
        </w:rPr>
        <w:t>Prior to leaving current duty station:</w:t>
      </w:r>
    </w:p>
    <w:p w14:paraId="2F377DC7" w14:textId="45DD6A90" w:rsidR="00F015F8" w:rsidRPr="00F015F8" w:rsidRDefault="007377F7" w:rsidP="00F015F8">
      <w:pPr>
        <w:numPr>
          <w:ilvl w:val="1"/>
          <w:numId w:val="0"/>
        </w:numPr>
        <w:rPr>
          <w:rFonts w:ascii="Calibri" w:eastAsia="Times New Roman" w:hAnsi="Calibri" w:cs="Times New Roman"/>
          <w:color w:val="5A5A5A"/>
          <w:spacing w:val="15"/>
        </w:rPr>
      </w:pPr>
      <w:r>
        <w:rPr>
          <w:rFonts w:ascii="Calibri" w:eastAsia="Times New Roman" w:hAnsi="Calibri" w:cs="Times New Roman"/>
          <w:color w:val="5A5A5A"/>
          <w:spacing w:val="15"/>
        </w:rPr>
        <w:t>Education</w:t>
      </w:r>
    </w:p>
    <w:p w14:paraId="7EE0FA9B" w14:textId="77777777" w:rsidR="00F015F8" w:rsidRPr="00F015F8" w:rsidRDefault="00F015F8" w:rsidP="00F015F8">
      <w:pPr>
        <w:numPr>
          <w:ilvl w:val="0"/>
          <w:numId w:val="9"/>
        </w:numPr>
        <w:contextualSpacing/>
        <w:rPr>
          <w:rFonts w:ascii="Calibri" w:eastAsia="Calibri" w:hAnsi="Calibri" w:cs="Times New Roman"/>
        </w:rPr>
      </w:pPr>
      <w:r w:rsidRPr="00F015F8">
        <w:rPr>
          <w:rFonts w:ascii="Calibri" w:eastAsia="Calibri" w:hAnsi="Calibri" w:cs="Times New Roman"/>
        </w:rPr>
        <w:t>Update the Individual Education Program (IEP) with team at school where child attends (or the 504 with designated school staff) *Although the 504 is not transferrable, it is important to have possible accommodations and modifications listed so you may share ideas that have worked in the past</w:t>
      </w:r>
    </w:p>
    <w:p w14:paraId="17FAF8CF" w14:textId="77777777" w:rsidR="00F015F8" w:rsidRPr="00F015F8" w:rsidRDefault="00F015F8" w:rsidP="00F015F8">
      <w:pPr>
        <w:numPr>
          <w:ilvl w:val="0"/>
          <w:numId w:val="9"/>
        </w:numPr>
        <w:contextualSpacing/>
        <w:rPr>
          <w:rFonts w:ascii="Calibri" w:eastAsia="Calibri" w:hAnsi="Calibri" w:cs="Times New Roman"/>
        </w:rPr>
      </w:pPr>
      <w:r w:rsidRPr="00F015F8">
        <w:rPr>
          <w:rFonts w:ascii="Calibri" w:eastAsia="Calibri" w:hAnsi="Calibri" w:cs="Times New Roman"/>
        </w:rPr>
        <w:t xml:space="preserve">Request and obtain copy of educational records from school building </w:t>
      </w:r>
      <w:r w:rsidRPr="00F015F8">
        <w:rPr>
          <w:rFonts w:ascii="Calibri" w:eastAsia="Calibri" w:hAnsi="Calibri" w:cs="Times New Roman"/>
          <w:b/>
        </w:rPr>
        <w:t>and</w:t>
      </w:r>
      <w:r w:rsidRPr="00F015F8">
        <w:rPr>
          <w:rFonts w:ascii="Calibri" w:eastAsia="Calibri" w:hAnsi="Calibri" w:cs="Times New Roman"/>
        </w:rPr>
        <w:t xml:space="preserve"> district office</w:t>
      </w:r>
    </w:p>
    <w:p w14:paraId="1227D147" w14:textId="77777777" w:rsidR="00F015F8" w:rsidRPr="00F015F8" w:rsidRDefault="00F015F8" w:rsidP="00F015F8">
      <w:pPr>
        <w:numPr>
          <w:ilvl w:val="0"/>
          <w:numId w:val="9"/>
        </w:numPr>
        <w:contextualSpacing/>
        <w:rPr>
          <w:rFonts w:ascii="Calibri" w:eastAsia="Calibri" w:hAnsi="Calibri" w:cs="Times New Roman"/>
        </w:rPr>
      </w:pPr>
      <w:r w:rsidRPr="00F015F8">
        <w:rPr>
          <w:rFonts w:ascii="Calibri" w:eastAsia="Calibri" w:hAnsi="Calibri" w:cs="Times New Roman"/>
        </w:rPr>
        <w:t>Research possible “gaining” schools so you may have options of where you decide to live or have your ch</w:t>
      </w:r>
      <w:bookmarkStart w:id="0" w:name="_GoBack"/>
      <w:bookmarkEnd w:id="0"/>
      <w:r w:rsidRPr="00F015F8">
        <w:rPr>
          <w:rFonts w:ascii="Calibri" w:eastAsia="Calibri" w:hAnsi="Calibri" w:cs="Times New Roman"/>
        </w:rPr>
        <w:t xml:space="preserve">ild attend </w:t>
      </w:r>
    </w:p>
    <w:p w14:paraId="1C944D7D" w14:textId="77777777" w:rsidR="00F015F8" w:rsidRPr="00F015F8" w:rsidRDefault="00F015F8" w:rsidP="00F015F8">
      <w:pPr>
        <w:numPr>
          <w:ilvl w:val="0"/>
          <w:numId w:val="9"/>
        </w:numPr>
        <w:contextualSpacing/>
        <w:rPr>
          <w:rFonts w:ascii="Calibri" w:eastAsia="Calibri" w:hAnsi="Calibri" w:cs="Times New Roman"/>
        </w:rPr>
      </w:pPr>
      <w:r w:rsidRPr="00F015F8">
        <w:rPr>
          <w:rFonts w:ascii="Calibri" w:eastAsia="Calibri" w:hAnsi="Calibri" w:cs="Times New Roman"/>
        </w:rPr>
        <w:t xml:space="preserve">Contact the Exceptional Family Member Program (EFMP) to ensure enrollment within the program is current (summary DD2792 and DD2792-1) </w:t>
      </w:r>
    </w:p>
    <w:p w14:paraId="006D6CD6" w14:textId="77777777" w:rsidR="00F015F8" w:rsidRPr="00F015F8" w:rsidRDefault="00F015F8" w:rsidP="00F015F8">
      <w:pPr>
        <w:numPr>
          <w:ilvl w:val="0"/>
          <w:numId w:val="9"/>
        </w:numPr>
        <w:contextualSpacing/>
        <w:rPr>
          <w:rFonts w:ascii="Calibri" w:eastAsia="Calibri" w:hAnsi="Calibri" w:cs="Times New Roman"/>
        </w:rPr>
      </w:pPr>
      <w:r w:rsidRPr="00F015F8">
        <w:rPr>
          <w:rFonts w:ascii="Calibri" w:eastAsia="Calibri" w:hAnsi="Calibri" w:cs="Times New Roman"/>
        </w:rPr>
        <w:t xml:space="preserve">Contact your Parent Center staff member (who gave you this document) and ask them to connect you with the Parent Center in the State to which you are moving (also a great resource for information on local schools) or go to </w:t>
      </w:r>
      <w:hyperlink r:id="rId8" w:history="1">
        <w:r w:rsidRPr="00F015F8">
          <w:rPr>
            <w:rFonts w:ascii="Calibri" w:eastAsia="Calibri" w:hAnsi="Calibri" w:cs="Times New Roman"/>
            <w:color w:val="0563C1"/>
            <w:u w:val="single"/>
          </w:rPr>
          <w:t>http://www.parentcenterhub.org/find-your-center/</w:t>
        </w:r>
      </w:hyperlink>
      <w:r w:rsidRPr="00F015F8">
        <w:rPr>
          <w:rFonts w:ascii="Calibri" w:eastAsia="Calibri" w:hAnsi="Calibri" w:cs="Times New Roman"/>
        </w:rPr>
        <w:t xml:space="preserve"> </w:t>
      </w:r>
    </w:p>
    <w:p w14:paraId="00F4F89B" w14:textId="77777777" w:rsidR="00F015F8" w:rsidRPr="00F015F8" w:rsidRDefault="00F015F8" w:rsidP="00F015F8">
      <w:pPr>
        <w:numPr>
          <w:ilvl w:val="0"/>
          <w:numId w:val="15"/>
        </w:numPr>
        <w:contextualSpacing/>
        <w:rPr>
          <w:rFonts w:ascii="Calibri" w:eastAsia="Calibri" w:hAnsi="Calibri" w:cs="Times New Roman"/>
        </w:rPr>
      </w:pPr>
      <w:r w:rsidRPr="00F015F8">
        <w:rPr>
          <w:rFonts w:ascii="Calibri" w:eastAsia="Calibri" w:hAnsi="Calibri" w:cs="Times New Roman"/>
        </w:rPr>
        <w:t xml:space="preserve">Visit </w:t>
      </w:r>
      <w:hyperlink r:id="rId9" w:history="1">
        <w:r w:rsidRPr="00F015F8">
          <w:rPr>
            <w:rFonts w:ascii="Calibri" w:eastAsia="Calibri" w:hAnsi="Calibri" w:cs="Times New Roman"/>
            <w:color w:val="0563C1"/>
            <w:u w:val="single"/>
          </w:rPr>
          <w:t>http://www.militaryonesource.mil/social/podcasts?content_id=267041</w:t>
        </w:r>
      </w:hyperlink>
      <w:r w:rsidRPr="00F015F8">
        <w:rPr>
          <w:rFonts w:ascii="Calibri" w:eastAsia="Calibri" w:hAnsi="Calibri" w:cs="Times New Roman"/>
        </w:rPr>
        <w:t xml:space="preserve"> to listen to or read what Military Homefront suggests</w:t>
      </w:r>
    </w:p>
    <w:p w14:paraId="50F201E3" w14:textId="77777777" w:rsidR="00F015F8" w:rsidRPr="00F015F8" w:rsidRDefault="00F015F8" w:rsidP="00F015F8">
      <w:pPr>
        <w:numPr>
          <w:ilvl w:val="1"/>
          <w:numId w:val="0"/>
        </w:numPr>
        <w:rPr>
          <w:rFonts w:ascii="Calibri" w:eastAsia="Times New Roman" w:hAnsi="Calibri" w:cs="Times New Roman"/>
          <w:color w:val="5A5A5A"/>
          <w:spacing w:val="15"/>
        </w:rPr>
      </w:pPr>
      <w:r w:rsidRPr="00F015F8">
        <w:rPr>
          <w:rFonts w:ascii="Calibri" w:eastAsia="Times New Roman" w:hAnsi="Calibri" w:cs="Times New Roman"/>
          <w:color w:val="5A5A5A"/>
          <w:spacing w:val="15"/>
        </w:rPr>
        <w:t>Medical</w:t>
      </w:r>
    </w:p>
    <w:p w14:paraId="6F3F53EA" w14:textId="77777777" w:rsidR="00F015F8" w:rsidRPr="00F015F8" w:rsidRDefault="00F015F8" w:rsidP="00F015F8">
      <w:pPr>
        <w:numPr>
          <w:ilvl w:val="0"/>
          <w:numId w:val="10"/>
        </w:numPr>
        <w:ind w:left="360"/>
        <w:contextualSpacing/>
        <w:rPr>
          <w:rFonts w:ascii="Calibri" w:eastAsia="Calibri" w:hAnsi="Calibri" w:cs="Times New Roman"/>
        </w:rPr>
      </w:pPr>
      <w:r w:rsidRPr="00F015F8">
        <w:rPr>
          <w:rFonts w:ascii="Calibri" w:eastAsia="Calibri" w:hAnsi="Calibri" w:cs="Times New Roman"/>
        </w:rPr>
        <w:t>Request and obtain immunization records and documentation of diagnosis</w:t>
      </w:r>
    </w:p>
    <w:p w14:paraId="6B831F8E" w14:textId="77777777" w:rsidR="00F015F8" w:rsidRPr="00F015F8" w:rsidRDefault="00F015F8" w:rsidP="00F015F8">
      <w:pPr>
        <w:numPr>
          <w:ilvl w:val="0"/>
          <w:numId w:val="10"/>
        </w:numPr>
        <w:ind w:left="360"/>
        <w:contextualSpacing/>
        <w:rPr>
          <w:rFonts w:ascii="Calibri" w:eastAsia="Calibri" w:hAnsi="Calibri" w:cs="Times New Roman"/>
        </w:rPr>
      </w:pPr>
      <w:r w:rsidRPr="00F015F8">
        <w:rPr>
          <w:rFonts w:ascii="Calibri" w:eastAsia="Calibri" w:hAnsi="Calibri" w:cs="Times New Roman"/>
        </w:rPr>
        <w:t xml:space="preserve">Research therapy services/companies your child needs near the “gaining” installation </w:t>
      </w:r>
    </w:p>
    <w:p w14:paraId="205E8BFD" w14:textId="77777777" w:rsidR="00F015F8" w:rsidRPr="00F015F8" w:rsidRDefault="00F015F8" w:rsidP="00F015F8">
      <w:pPr>
        <w:numPr>
          <w:ilvl w:val="0"/>
          <w:numId w:val="10"/>
        </w:numPr>
        <w:ind w:left="360"/>
        <w:contextualSpacing/>
        <w:rPr>
          <w:rFonts w:ascii="Calibri" w:eastAsia="Calibri" w:hAnsi="Calibri" w:cs="Times New Roman"/>
        </w:rPr>
      </w:pPr>
      <w:r w:rsidRPr="00F015F8">
        <w:rPr>
          <w:rFonts w:ascii="Calibri" w:eastAsia="Calibri" w:hAnsi="Calibri" w:cs="Times New Roman"/>
        </w:rPr>
        <w:t xml:space="preserve">Request refills of prescriptions and supplies needed to last (at least) an entire month after leaving current installation </w:t>
      </w:r>
    </w:p>
    <w:p w14:paraId="662D370F" w14:textId="77777777" w:rsidR="00F015F8" w:rsidRPr="00F015F8" w:rsidRDefault="00F015F8" w:rsidP="00F015F8">
      <w:pPr>
        <w:ind w:left="360"/>
        <w:contextualSpacing/>
        <w:rPr>
          <w:rFonts w:ascii="Calibri" w:eastAsia="Calibri" w:hAnsi="Calibri" w:cs="Times New Roman"/>
        </w:rPr>
      </w:pPr>
      <w:r w:rsidRPr="00F015F8">
        <w:rPr>
          <w:rFonts w:ascii="Calibri" w:eastAsia="Calibri" w:hAnsi="Calibri" w:cs="Times New Roman"/>
        </w:rPr>
        <w:t xml:space="preserve">* </w:t>
      </w:r>
      <w:r w:rsidRPr="00F015F8">
        <w:rPr>
          <w:rFonts w:ascii="Calibri" w:eastAsia="Calibri" w:hAnsi="Calibri" w:cs="Times New Roman"/>
          <w:i/>
        </w:rPr>
        <w:t>If using the mail order pharmacy for prescriptions (Express Scripts) the process may be interrupted during your move. Be sure to obtain paper copies of prescriptions to fill on the road or before you leave</w:t>
      </w:r>
    </w:p>
    <w:p w14:paraId="6FA62598" w14:textId="77777777" w:rsidR="00F015F8" w:rsidRPr="00F015F8" w:rsidRDefault="00F015F8" w:rsidP="00F015F8">
      <w:pPr>
        <w:numPr>
          <w:ilvl w:val="0"/>
          <w:numId w:val="10"/>
        </w:numPr>
        <w:ind w:left="360"/>
        <w:contextualSpacing/>
        <w:rPr>
          <w:rFonts w:ascii="Calibri" w:eastAsia="Calibri" w:hAnsi="Calibri" w:cs="Times New Roman"/>
        </w:rPr>
      </w:pPr>
      <w:r w:rsidRPr="00F015F8">
        <w:rPr>
          <w:rFonts w:ascii="Calibri" w:eastAsia="Calibri" w:hAnsi="Calibri" w:cs="Times New Roman"/>
        </w:rPr>
        <w:t>Contact EFMP Family Case Worker to connect you with their counterpart at the “gaining” installation</w:t>
      </w:r>
    </w:p>
    <w:p w14:paraId="53FD2EAE" w14:textId="77777777" w:rsidR="00F015F8" w:rsidRPr="00F015F8" w:rsidRDefault="00F015F8" w:rsidP="00F015F8">
      <w:pPr>
        <w:numPr>
          <w:ilvl w:val="0"/>
          <w:numId w:val="10"/>
        </w:numPr>
        <w:ind w:left="360"/>
        <w:contextualSpacing/>
        <w:rPr>
          <w:rFonts w:ascii="Calibri" w:eastAsia="Calibri" w:hAnsi="Calibri" w:cs="Times New Roman"/>
        </w:rPr>
      </w:pPr>
      <w:r w:rsidRPr="00F015F8">
        <w:rPr>
          <w:rFonts w:ascii="Calibri" w:eastAsia="Calibri" w:hAnsi="Calibri" w:cs="Times New Roman"/>
        </w:rPr>
        <w:t>Update your Extended Care Health Option (ECHO) Case Manager of your impending PCS and ask to be connected to an ECHO Case Manager at your “gaining” installation (if it will change TRICARE regions or areas of operation from your current ECHO Case Manager)</w:t>
      </w:r>
    </w:p>
    <w:p w14:paraId="32F4A9CB" w14:textId="77777777" w:rsidR="00F015F8" w:rsidRPr="00F015F8" w:rsidRDefault="00F015F8" w:rsidP="00F015F8">
      <w:pPr>
        <w:numPr>
          <w:ilvl w:val="0"/>
          <w:numId w:val="10"/>
        </w:numPr>
        <w:ind w:left="360"/>
        <w:contextualSpacing/>
        <w:rPr>
          <w:rFonts w:ascii="Calibri" w:eastAsia="Calibri" w:hAnsi="Calibri" w:cs="Times New Roman"/>
        </w:rPr>
      </w:pPr>
      <w:r w:rsidRPr="00F015F8">
        <w:rPr>
          <w:rFonts w:ascii="Calibri" w:eastAsia="Calibri" w:hAnsi="Calibri" w:cs="Times New Roman"/>
        </w:rPr>
        <w:t>Special medical equipment may also need to be transported for your move (physically with you or be there when you arrive). Please contact your ECHO Case Manager or your Regional TRICARE provider (ex. Humana, Health Net, or United Healthcare) for your specific needs.</w:t>
      </w:r>
    </w:p>
    <w:p w14:paraId="6F22AFC1" w14:textId="77777777" w:rsidR="00F015F8" w:rsidRPr="00F015F8" w:rsidRDefault="00F015F8" w:rsidP="00F015F8">
      <w:pPr>
        <w:numPr>
          <w:ilvl w:val="0"/>
          <w:numId w:val="15"/>
        </w:numPr>
        <w:contextualSpacing/>
        <w:rPr>
          <w:rFonts w:ascii="Calibri" w:eastAsia="Calibri" w:hAnsi="Calibri" w:cs="Times New Roman"/>
        </w:rPr>
      </w:pPr>
      <w:r w:rsidRPr="00F015F8">
        <w:rPr>
          <w:rFonts w:ascii="Calibri" w:eastAsia="Calibri" w:hAnsi="Calibri" w:cs="Times New Roman"/>
        </w:rPr>
        <w:t xml:space="preserve">Visit </w:t>
      </w:r>
      <w:hyperlink r:id="rId10" w:history="1">
        <w:r w:rsidRPr="00F015F8">
          <w:rPr>
            <w:rFonts w:ascii="Calibri" w:eastAsia="Calibri" w:hAnsi="Calibri" w:cs="Times New Roman"/>
            <w:color w:val="0563C1"/>
            <w:u w:val="single"/>
          </w:rPr>
          <w:t>http://download.militaryonesource.mil/12038/MOS/Factsheets/EFMP-FactSheet-Preparing-for-Your-Move.pdf</w:t>
        </w:r>
      </w:hyperlink>
      <w:r w:rsidRPr="00F015F8">
        <w:rPr>
          <w:rFonts w:ascii="Calibri" w:eastAsia="Calibri" w:hAnsi="Calibri" w:cs="Times New Roman"/>
        </w:rPr>
        <w:t xml:space="preserve"> to see what Military OneSource has compiled</w:t>
      </w:r>
    </w:p>
    <w:p w14:paraId="20BD653E" w14:textId="77777777" w:rsidR="00F015F8" w:rsidRPr="00F015F8" w:rsidRDefault="00F015F8" w:rsidP="00F015F8">
      <w:pPr>
        <w:ind w:left="360"/>
        <w:rPr>
          <w:rFonts w:ascii="Calibri" w:eastAsia="Calibri" w:hAnsi="Calibri" w:cs="Times New Roman"/>
        </w:rPr>
      </w:pPr>
    </w:p>
    <w:p w14:paraId="0BF632ED" w14:textId="77777777" w:rsidR="00F015F8" w:rsidRPr="00F015F8" w:rsidRDefault="00F015F8" w:rsidP="00F015F8">
      <w:pPr>
        <w:keepNext/>
        <w:keepLines/>
        <w:spacing w:before="240" w:after="0"/>
        <w:outlineLvl w:val="0"/>
        <w:rPr>
          <w:rFonts w:ascii="Calibri Light" w:eastAsia="Times New Roman" w:hAnsi="Calibri Light" w:cs="Times New Roman"/>
          <w:color w:val="2E74B5"/>
          <w:sz w:val="24"/>
          <w:szCs w:val="26"/>
        </w:rPr>
      </w:pPr>
      <w:r w:rsidRPr="00F015F8">
        <w:rPr>
          <w:rFonts w:ascii="Calibri Light" w:eastAsia="Times New Roman" w:hAnsi="Calibri Light" w:cs="Times New Roman"/>
          <w:color w:val="2E74B5"/>
          <w:sz w:val="24"/>
          <w:szCs w:val="26"/>
        </w:rPr>
        <w:t>Packing/Moving:</w:t>
      </w:r>
    </w:p>
    <w:p w14:paraId="7F0C544F" w14:textId="77777777" w:rsidR="00F015F8" w:rsidRPr="00F015F8" w:rsidRDefault="003F2A61" w:rsidP="00F015F8">
      <w:pPr>
        <w:numPr>
          <w:ilvl w:val="1"/>
          <w:numId w:val="0"/>
        </w:numPr>
        <w:rPr>
          <w:rFonts w:ascii="Calibri" w:eastAsia="Times New Roman" w:hAnsi="Calibri" w:cs="Times New Roman"/>
          <w:color w:val="5A5A5A"/>
          <w:spacing w:val="15"/>
        </w:rPr>
      </w:pPr>
      <w:hyperlink r:id="rId11" w:history="1">
        <w:r w:rsidR="00F015F8" w:rsidRPr="00F015F8">
          <w:rPr>
            <w:rFonts w:ascii="Calibri" w:eastAsia="Times New Roman" w:hAnsi="Calibri" w:cs="Times New Roman"/>
            <w:color w:val="0563C1"/>
            <w:spacing w:val="15"/>
            <w:u w:val="single"/>
          </w:rPr>
          <w:t>Special Care Organization Record (SCOR) Binder</w:t>
        </w:r>
      </w:hyperlink>
      <w:r w:rsidR="00F015F8" w:rsidRPr="00F015F8">
        <w:rPr>
          <w:rFonts w:ascii="Calibri" w:eastAsia="Times New Roman" w:hAnsi="Calibri" w:cs="Times New Roman"/>
          <w:color w:val="5A5A5A"/>
          <w:spacing w:val="15"/>
        </w:rPr>
        <w:t>/</w:t>
      </w:r>
      <w:hyperlink r:id="rId12" w:history="1">
        <w:r w:rsidR="00F015F8" w:rsidRPr="00F015F8">
          <w:rPr>
            <w:rFonts w:ascii="Calibri" w:eastAsia="Times New Roman" w:hAnsi="Calibri" w:cs="Times New Roman"/>
            <w:color w:val="0563C1"/>
            <w:spacing w:val="15"/>
            <w:u w:val="single"/>
          </w:rPr>
          <w:t>Home File</w:t>
        </w:r>
      </w:hyperlink>
      <w:r w:rsidR="00F015F8" w:rsidRPr="00F015F8">
        <w:rPr>
          <w:rFonts w:ascii="Calibri" w:eastAsia="Times New Roman" w:hAnsi="Calibri" w:cs="Times New Roman"/>
          <w:color w:val="5A5A5A"/>
          <w:spacing w:val="15"/>
        </w:rPr>
        <w:t>-</w:t>
      </w:r>
    </w:p>
    <w:p w14:paraId="170B4CF8" w14:textId="77777777" w:rsidR="00F015F8" w:rsidRPr="00F015F8" w:rsidRDefault="00F015F8" w:rsidP="00FD013F">
      <w:pPr>
        <w:numPr>
          <w:ilvl w:val="0"/>
          <w:numId w:val="16"/>
        </w:numPr>
        <w:spacing w:after="0"/>
        <w:ind w:left="360"/>
        <w:rPr>
          <w:rFonts w:ascii="Calibri" w:eastAsia="Times New Roman" w:hAnsi="Calibri" w:cs="Times New Roman"/>
          <w:i/>
          <w:spacing w:val="15"/>
        </w:rPr>
      </w:pPr>
      <w:r w:rsidRPr="00F015F8">
        <w:rPr>
          <w:rFonts w:ascii="Calibri" w:eastAsia="Times New Roman" w:hAnsi="Calibri" w:cs="Times New Roman"/>
          <w:spacing w:val="15"/>
        </w:rPr>
        <w:t xml:space="preserve">Create or add medical and educational documents to your Home File* so it may be hand-carried with you. DO NOT allow this item to be packed with your household </w:t>
      </w:r>
      <w:r w:rsidRPr="00F015F8">
        <w:rPr>
          <w:rFonts w:ascii="Calibri" w:eastAsia="Times New Roman" w:hAnsi="Calibri" w:cs="Times New Roman"/>
          <w:spacing w:val="15"/>
        </w:rPr>
        <w:lastRenderedPageBreak/>
        <w:t xml:space="preserve">goods as it may be useful when registering for school, updating information with the “gaining” TRICARE region, requesting ADA housing, and updating your child’s “gaining” medical team/providers </w:t>
      </w:r>
    </w:p>
    <w:p w14:paraId="279479B9" w14:textId="77777777" w:rsidR="00F015F8" w:rsidRPr="00F015F8" w:rsidRDefault="00F015F8" w:rsidP="00F015F8">
      <w:pPr>
        <w:ind w:left="360"/>
        <w:rPr>
          <w:rFonts w:ascii="Calibri" w:eastAsia="Times New Roman" w:hAnsi="Calibri" w:cs="Times New Roman"/>
          <w:i/>
          <w:spacing w:val="15"/>
        </w:rPr>
      </w:pPr>
      <w:r w:rsidRPr="00F015F8">
        <w:rPr>
          <w:rFonts w:ascii="Calibri" w:eastAsia="Times New Roman" w:hAnsi="Calibri" w:cs="Times New Roman"/>
          <w:i/>
          <w:spacing w:val="15"/>
        </w:rPr>
        <w:t>*Home Files may be more protected in your move if you have all documents saved on a USB Storage device (thumb/jump drive) or into your Virtual Storage location (“cloud”)</w:t>
      </w:r>
    </w:p>
    <w:p w14:paraId="060E6775" w14:textId="77777777" w:rsidR="00F015F8" w:rsidRPr="00F015F8" w:rsidRDefault="00F015F8" w:rsidP="00F015F8">
      <w:pPr>
        <w:ind w:firstLine="720"/>
        <w:rPr>
          <w:rFonts w:ascii="Calibri" w:eastAsia="Calibri" w:hAnsi="Calibri" w:cs="Times New Roman"/>
        </w:rPr>
      </w:pPr>
      <w:r w:rsidRPr="00F015F8">
        <w:rPr>
          <w:rFonts w:ascii="Calibri" w:eastAsia="Calibri" w:hAnsi="Calibri" w:cs="Times New Roman"/>
        </w:rPr>
        <w:t>Items to consider placing in your Home File:</w:t>
      </w:r>
    </w:p>
    <w:p w14:paraId="71A39E49"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Copy of EFM’s Birth Certificate and Social Security Card (or have number memorized)</w:t>
      </w:r>
    </w:p>
    <w:p w14:paraId="2CFC4BDC"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Recent progress reports, report cards, and work samples from school</w:t>
      </w:r>
    </w:p>
    <w:p w14:paraId="65F6FBC7"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 xml:space="preserve">Most recent case notes or progress reports from therapists (OT, PT, Speech, ABA, etc.) </w:t>
      </w:r>
    </w:p>
    <w:p w14:paraId="4F25FEB9"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Contact information for service providers (those you may need to get information from to provide to “gaining” providers)</w:t>
      </w:r>
    </w:p>
    <w:p w14:paraId="7FA9DB97"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Most recent IEP or 504</w:t>
      </w:r>
    </w:p>
    <w:p w14:paraId="325A2EA3"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Diagnosing paperwork</w:t>
      </w:r>
    </w:p>
    <w:p w14:paraId="48BBE394" w14:textId="77777777" w:rsidR="00F015F8" w:rsidRPr="00F015F8" w:rsidRDefault="00F015F8" w:rsidP="00F015F8">
      <w:pPr>
        <w:numPr>
          <w:ilvl w:val="0"/>
          <w:numId w:val="12"/>
        </w:numPr>
        <w:ind w:left="1080"/>
        <w:contextualSpacing/>
        <w:rPr>
          <w:rFonts w:ascii="Calibri" w:eastAsia="Calibri" w:hAnsi="Calibri" w:cs="Times New Roman"/>
        </w:rPr>
      </w:pPr>
      <w:r w:rsidRPr="00F015F8">
        <w:rPr>
          <w:rFonts w:ascii="Calibri" w:eastAsia="Calibri" w:hAnsi="Calibri" w:cs="Times New Roman"/>
        </w:rPr>
        <w:t>Copies of DD2792 and DD2792-1</w:t>
      </w:r>
    </w:p>
    <w:p w14:paraId="6B167FBA" w14:textId="77777777" w:rsidR="00F015F8" w:rsidRPr="00F015F8" w:rsidRDefault="00F015F8" w:rsidP="00F015F8">
      <w:pPr>
        <w:numPr>
          <w:ilvl w:val="0"/>
          <w:numId w:val="13"/>
        </w:numPr>
        <w:contextualSpacing/>
        <w:rPr>
          <w:rFonts w:ascii="Calibri" w:eastAsia="Calibri" w:hAnsi="Calibri" w:cs="Times New Roman"/>
        </w:rPr>
      </w:pPr>
      <w:r w:rsidRPr="00F015F8">
        <w:rPr>
          <w:rFonts w:ascii="Calibri" w:eastAsia="Calibri" w:hAnsi="Calibri" w:cs="Times New Roman"/>
        </w:rPr>
        <w:t xml:space="preserve">Visit </w:t>
      </w:r>
      <w:hyperlink r:id="rId13" w:history="1">
        <w:r w:rsidRPr="00F015F8">
          <w:rPr>
            <w:rFonts w:ascii="Calibri" w:eastAsia="Calibri" w:hAnsi="Calibri" w:cs="Times New Roman"/>
            <w:color w:val="0563C1"/>
            <w:u w:val="single"/>
          </w:rPr>
          <w:t>https://apps.militaryonesource.mil/MOS/f?p=PMM:ENTRY:0</w:t>
        </w:r>
      </w:hyperlink>
      <w:r w:rsidRPr="00F015F8">
        <w:rPr>
          <w:rFonts w:ascii="Calibri" w:eastAsia="Calibri" w:hAnsi="Calibri" w:cs="Times New Roman"/>
        </w:rPr>
        <w:t xml:space="preserve"> to “plan” your move</w:t>
      </w:r>
    </w:p>
    <w:p w14:paraId="592EF00A" w14:textId="77777777" w:rsidR="00F015F8" w:rsidRPr="00F015F8" w:rsidRDefault="00F015F8" w:rsidP="00F015F8">
      <w:pPr>
        <w:keepNext/>
        <w:keepLines/>
        <w:spacing w:before="240" w:after="0"/>
        <w:outlineLvl w:val="0"/>
        <w:rPr>
          <w:rFonts w:ascii="Calibri Light" w:eastAsia="Times New Roman" w:hAnsi="Calibri Light" w:cs="Times New Roman"/>
          <w:color w:val="2E74B5"/>
          <w:sz w:val="24"/>
          <w:szCs w:val="26"/>
        </w:rPr>
      </w:pPr>
      <w:r w:rsidRPr="00F015F8">
        <w:rPr>
          <w:rFonts w:ascii="Calibri Light" w:eastAsia="Times New Roman" w:hAnsi="Calibri Light" w:cs="Times New Roman"/>
          <w:color w:val="2E74B5"/>
          <w:sz w:val="24"/>
          <w:szCs w:val="26"/>
        </w:rPr>
        <w:t>After arriving at new duty installation:</w:t>
      </w:r>
    </w:p>
    <w:p w14:paraId="78BB9801" w14:textId="77777777" w:rsidR="00F015F8" w:rsidRPr="00F015F8" w:rsidRDefault="00F015F8" w:rsidP="00F015F8">
      <w:pPr>
        <w:numPr>
          <w:ilvl w:val="1"/>
          <w:numId w:val="0"/>
        </w:numPr>
        <w:rPr>
          <w:rFonts w:ascii="Calibri" w:eastAsia="Times New Roman" w:hAnsi="Calibri" w:cs="Times New Roman"/>
          <w:color w:val="5A5A5A"/>
          <w:spacing w:val="15"/>
        </w:rPr>
      </w:pPr>
      <w:r w:rsidRPr="00F015F8">
        <w:rPr>
          <w:rFonts w:ascii="Calibri" w:eastAsia="Times New Roman" w:hAnsi="Calibri" w:cs="Times New Roman"/>
          <w:color w:val="5A5A5A"/>
          <w:spacing w:val="15"/>
        </w:rPr>
        <w:t>Education-</w:t>
      </w:r>
    </w:p>
    <w:p w14:paraId="4FC35F8A" w14:textId="77777777" w:rsidR="00F015F8" w:rsidRPr="00F015F8" w:rsidRDefault="00F015F8" w:rsidP="00F015F8">
      <w:pPr>
        <w:numPr>
          <w:ilvl w:val="0"/>
          <w:numId w:val="11"/>
        </w:numPr>
        <w:contextualSpacing/>
        <w:rPr>
          <w:rFonts w:ascii="Calibri" w:eastAsia="Calibri" w:hAnsi="Calibri" w:cs="Times New Roman"/>
        </w:rPr>
      </w:pPr>
      <w:r w:rsidRPr="00F015F8">
        <w:rPr>
          <w:rFonts w:ascii="Calibri" w:eastAsia="Calibri" w:hAnsi="Calibri" w:cs="Times New Roman"/>
        </w:rPr>
        <w:t>Register your child at their new school, share copy of IEP or 504 at that time</w:t>
      </w:r>
    </w:p>
    <w:p w14:paraId="153510AB" w14:textId="77777777" w:rsidR="00F015F8" w:rsidRPr="00F015F8" w:rsidRDefault="00F015F8" w:rsidP="00F015F8">
      <w:pPr>
        <w:numPr>
          <w:ilvl w:val="0"/>
          <w:numId w:val="11"/>
        </w:numPr>
        <w:contextualSpacing/>
        <w:rPr>
          <w:rFonts w:ascii="Calibri" w:eastAsia="Calibri" w:hAnsi="Calibri" w:cs="Times New Roman"/>
        </w:rPr>
      </w:pPr>
      <w:r w:rsidRPr="00F015F8">
        <w:rPr>
          <w:rFonts w:ascii="Calibri" w:eastAsia="Calibri" w:hAnsi="Calibri" w:cs="Times New Roman"/>
        </w:rPr>
        <w:t>Ask questions about how or when the teacher(s) will be receiving your child’s IEP to ensure it is followed until it is reviewed and accepted or you receive a Request to Evaluate (this would allow the school to evaluate and meet to implement a new IEP) while comparable services are being provided from the current IEP</w:t>
      </w:r>
    </w:p>
    <w:p w14:paraId="2FCD3A4D" w14:textId="77777777" w:rsidR="00F015F8" w:rsidRPr="00F015F8" w:rsidRDefault="00F015F8" w:rsidP="00F015F8">
      <w:pPr>
        <w:numPr>
          <w:ilvl w:val="0"/>
          <w:numId w:val="11"/>
        </w:numPr>
        <w:contextualSpacing/>
        <w:rPr>
          <w:rFonts w:ascii="Calibri" w:eastAsia="Calibri" w:hAnsi="Calibri" w:cs="Times New Roman"/>
        </w:rPr>
      </w:pPr>
      <w:r w:rsidRPr="00F015F8">
        <w:rPr>
          <w:rFonts w:ascii="Calibri" w:eastAsia="Calibri" w:hAnsi="Calibri" w:cs="Times New Roman"/>
        </w:rPr>
        <w:t>Meet with your child’s teacher(s) to go over needs, goals, accommodations, and modifications for clarity and mutual understanding</w:t>
      </w:r>
    </w:p>
    <w:p w14:paraId="6F426F11" w14:textId="77777777" w:rsidR="00F015F8" w:rsidRPr="00F015F8" w:rsidRDefault="00F015F8" w:rsidP="00F015F8">
      <w:pPr>
        <w:numPr>
          <w:ilvl w:val="0"/>
          <w:numId w:val="11"/>
        </w:numPr>
        <w:contextualSpacing/>
        <w:rPr>
          <w:rFonts w:ascii="Calibri" w:eastAsia="Calibri" w:hAnsi="Calibri" w:cs="Times New Roman"/>
        </w:rPr>
      </w:pPr>
      <w:r w:rsidRPr="00F015F8">
        <w:rPr>
          <w:rFonts w:ascii="Calibri" w:eastAsia="Calibri" w:hAnsi="Calibri" w:cs="Times New Roman"/>
        </w:rPr>
        <w:t>If a new IEP is implemented email or hand-carry a copy to your EFMP or Special Needs Program (SNP) and email to your ECHO Case Manager</w:t>
      </w:r>
    </w:p>
    <w:p w14:paraId="62ABC9DF" w14:textId="77777777" w:rsidR="00F015F8" w:rsidRPr="00F015F8" w:rsidRDefault="00F015F8" w:rsidP="00F015F8">
      <w:pPr>
        <w:numPr>
          <w:ilvl w:val="0"/>
          <w:numId w:val="11"/>
        </w:numPr>
        <w:contextualSpacing/>
        <w:rPr>
          <w:rFonts w:ascii="Calibri" w:eastAsia="Calibri" w:hAnsi="Calibri" w:cs="Times New Roman"/>
        </w:rPr>
      </w:pPr>
      <w:r w:rsidRPr="00F015F8">
        <w:rPr>
          <w:rFonts w:ascii="Calibri" w:eastAsia="Calibri" w:hAnsi="Calibri" w:cs="Times New Roman"/>
        </w:rPr>
        <w:t>Contact the Parent Center representative for whom you were given contact information to find out about State specific guidelines, codes, and laws pertaining to special education and possible workshops, volunteering, or employment opportunities</w:t>
      </w:r>
    </w:p>
    <w:p w14:paraId="736C6306" w14:textId="77777777" w:rsidR="00F015F8" w:rsidRPr="00F015F8" w:rsidRDefault="00F015F8" w:rsidP="00F015F8">
      <w:pPr>
        <w:numPr>
          <w:ilvl w:val="1"/>
          <w:numId w:val="0"/>
        </w:numPr>
        <w:rPr>
          <w:rFonts w:ascii="Calibri" w:eastAsia="Times New Roman" w:hAnsi="Calibri" w:cs="Times New Roman"/>
          <w:color w:val="5A5A5A"/>
          <w:spacing w:val="15"/>
        </w:rPr>
      </w:pPr>
      <w:r w:rsidRPr="00F015F8">
        <w:rPr>
          <w:rFonts w:ascii="Calibri" w:eastAsia="Times New Roman" w:hAnsi="Calibri" w:cs="Times New Roman"/>
          <w:color w:val="5A5A5A"/>
          <w:spacing w:val="15"/>
        </w:rPr>
        <w:t xml:space="preserve">Medical- </w:t>
      </w:r>
    </w:p>
    <w:p w14:paraId="201FD66A" w14:textId="77777777" w:rsidR="00F015F8" w:rsidRPr="00F015F8" w:rsidRDefault="00F015F8" w:rsidP="00F015F8">
      <w:pPr>
        <w:numPr>
          <w:ilvl w:val="0"/>
          <w:numId w:val="14"/>
        </w:numPr>
        <w:ind w:left="360"/>
        <w:contextualSpacing/>
        <w:rPr>
          <w:rFonts w:ascii="Calibri" w:eastAsia="Calibri" w:hAnsi="Calibri" w:cs="Times New Roman"/>
        </w:rPr>
      </w:pPr>
      <w:r w:rsidRPr="00F015F8">
        <w:rPr>
          <w:rFonts w:ascii="Calibri" w:eastAsia="Calibri" w:hAnsi="Calibri" w:cs="Times New Roman"/>
        </w:rPr>
        <w:t>Ensure you register with your TRICARE region (if your PCS has caused you to relocate to a new region) or update them with your new mailing address and contact numbers</w:t>
      </w:r>
      <w:permStart w:id="1303851426" w:edGrp="everyone"/>
      <w:permEnd w:id="1303851426"/>
    </w:p>
    <w:p w14:paraId="00717674" w14:textId="77777777" w:rsidR="00F015F8" w:rsidRPr="00F015F8" w:rsidRDefault="00F015F8" w:rsidP="00F015F8">
      <w:pPr>
        <w:numPr>
          <w:ilvl w:val="0"/>
          <w:numId w:val="14"/>
        </w:numPr>
        <w:ind w:left="360"/>
        <w:contextualSpacing/>
        <w:rPr>
          <w:rFonts w:ascii="Calibri" w:eastAsia="Calibri" w:hAnsi="Calibri" w:cs="Times New Roman"/>
        </w:rPr>
      </w:pPr>
      <w:r w:rsidRPr="00F015F8">
        <w:rPr>
          <w:rFonts w:ascii="Calibri" w:eastAsia="Calibri" w:hAnsi="Calibri" w:cs="Times New Roman"/>
        </w:rPr>
        <w:t>Schedule appointments at your assigned Military Treatment Facility (MTF) with your Primary Care Manager (PCM, aka: Physician) to request all referrals for specialty care your child requires</w:t>
      </w:r>
    </w:p>
    <w:p w14:paraId="1BDA00BB" w14:textId="4ED5B08D" w:rsidR="00F015F8" w:rsidRPr="00F015F8" w:rsidRDefault="00F015F8" w:rsidP="00F015F8">
      <w:pPr>
        <w:numPr>
          <w:ilvl w:val="0"/>
          <w:numId w:val="14"/>
        </w:numPr>
        <w:ind w:left="360"/>
        <w:contextualSpacing/>
        <w:rPr>
          <w:rFonts w:ascii="Calibri" w:eastAsia="Calibri" w:hAnsi="Calibri" w:cs="Times New Roman"/>
        </w:rPr>
      </w:pPr>
      <w:r w:rsidRPr="00F015F8">
        <w:rPr>
          <w:rFonts w:ascii="Calibri" w:eastAsia="Calibri" w:hAnsi="Calibri" w:cs="Times New Roman"/>
        </w:rPr>
        <w:t>Provide IEP or 504 to update EFMP and ECHO</w:t>
      </w:r>
    </w:p>
    <w:sdt>
      <w:sdtPr>
        <w:rPr>
          <w:rFonts w:ascii="Calibri" w:eastAsia="Calibri" w:hAnsi="Calibri" w:cs="Times New Roman"/>
        </w:rPr>
        <w:id w:val="-1870900786"/>
        <w:placeholder>
          <w:docPart w:val="DefaultPlaceholder_1081868574"/>
        </w:placeholder>
      </w:sdtPr>
      <w:sdtEndPr/>
      <w:sdtContent>
        <w:sdt>
          <w:sdtPr>
            <w:rPr>
              <w:rFonts w:ascii="Calibri" w:eastAsia="Calibri" w:hAnsi="Calibri" w:cs="Times New Roman"/>
            </w:rPr>
            <w:id w:val="813138885"/>
            <w:placeholder>
              <w:docPart w:val="DefaultPlaceholder_1081868574"/>
            </w:placeholder>
          </w:sdtPr>
          <w:sdtEndPr/>
          <w:sdtContent>
            <w:p w14:paraId="155ACF71" w14:textId="4850BEAA" w:rsidR="00F015F8" w:rsidRPr="00F015F8" w:rsidRDefault="00F015F8" w:rsidP="00F015F8">
              <w:pPr>
                <w:rPr>
                  <w:rFonts w:ascii="Calibri" w:eastAsia="Calibri" w:hAnsi="Calibri" w:cs="Times New Roman"/>
                </w:rPr>
              </w:pPr>
              <w:r w:rsidRPr="00F015F8">
                <w:rPr>
                  <w:rFonts w:ascii="Calibri" w:eastAsia="Calibri" w:hAnsi="Calibri" w:cs="Times New Roman"/>
                </w:rPr>
                <w:t>If you are moving to an OCONUS location remain in contact with the EFMP at your gaining installation to get assistance, if needed.</w:t>
              </w:r>
            </w:p>
          </w:sdtContent>
        </w:sdt>
      </w:sdtContent>
    </w:sdt>
    <w:sectPr w:rsidR="00F015F8" w:rsidRPr="00F015F8" w:rsidSect="006A6CC4">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1BFA" w14:textId="77777777" w:rsidR="00BA3A93" w:rsidRDefault="00BA3A93" w:rsidP="003E43D6">
      <w:pPr>
        <w:spacing w:after="0" w:line="240" w:lineRule="auto"/>
      </w:pPr>
      <w:r>
        <w:separator/>
      </w:r>
    </w:p>
  </w:endnote>
  <w:endnote w:type="continuationSeparator" w:id="0">
    <w:p w14:paraId="4C967ED4" w14:textId="77777777" w:rsidR="00BA3A93" w:rsidRDefault="00BA3A93" w:rsidP="003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Condensed" w:eastAsia="Calibri" w:hAnsi="Gill Sans MT Condensed" w:cs="Times New Roman"/>
        <w:color w:val="000000"/>
        <w:kern w:val="28"/>
        <w:sz w:val="18"/>
        <w:szCs w:val="18"/>
      </w:rPr>
      <w:id w:val="1765255756"/>
      <w:picture/>
    </w:sdtPr>
    <w:sdtEndPr/>
    <w:sdtContent>
      <w:p w14:paraId="76ADBD31" w14:textId="686797A4" w:rsidR="004B6FE5" w:rsidRDefault="007377F7" w:rsidP="006A6CC4">
        <w:pPr>
          <w:pStyle w:val="Footer"/>
          <w:rPr>
            <w:rFonts w:ascii="Gill Sans MT Condensed" w:eastAsia="Calibri" w:hAnsi="Gill Sans MT Condensed" w:cs="Times New Roman"/>
            <w:color w:val="000000"/>
            <w:kern w:val="28"/>
            <w:sz w:val="18"/>
            <w:szCs w:val="18"/>
          </w:rPr>
        </w:pPr>
        <w:r>
          <w:rPr>
            <w:rFonts w:ascii="Gill Sans MT Condensed" w:eastAsia="Calibri" w:hAnsi="Gill Sans MT Condensed" w:cs="Times New Roman"/>
            <w:noProof/>
            <w:color w:val="000000"/>
            <w:kern w:val="28"/>
            <w:sz w:val="18"/>
            <w:szCs w:val="18"/>
          </w:rPr>
          <w:drawing>
            <wp:inline distT="0" distB="0" distL="0" distR="0" wp14:anchorId="69E1967A" wp14:editId="6D2D413E">
              <wp:extent cx="5851525" cy="624203"/>
              <wp:effectExtent l="0" t="0" r="0" b="5080"/>
              <wp:docPr id="1" name="Picture 1" descr="logo of the Individuals with Disabilities Education Act of the US Department of Education, and text which reads &quot;This document was produced under US Dep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Tacoma, WA. The Branch Staf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0618" cy="683843"/>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C30E" w14:textId="77777777" w:rsidR="00BA3A93" w:rsidRDefault="00BA3A93" w:rsidP="003E43D6">
      <w:pPr>
        <w:spacing w:after="0" w:line="240" w:lineRule="auto"/>
      </w:pPr>
      <w:r>
        <w:separator/>
      </w:r>
    </w:p>
  </w:footnote>
  <w:footnote w:type="continuationSeparator" w:id="0">
    <w:p w14:paraId="210B0097" w14:textId="77777777" w:rsidR="00BA3A93" w:rsidRDefault="00BA3A93" w:rsidP="003E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1EB9" w14:textId="2BEB8703" w:rsidR="006A6CC4" w:rsidRPr="007377F7" w:rsidRDefault="002A424F" w:rsidP="007377F7">
    <w:pPr>
      <w:pStyle w:val="Header"/>
    </w:pPr>
    <w:permStart w:id="2091582887" w:edGrp="everyone"/>
    <w:r>
      <w:t>Parent Centers, add your information here</w:t>
    </w:r>
    <w:permEnd w:id="20915828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B1"/>
    <w:multiLevelType w:val="hybridMultilevel"/>
    <w:tmpl w:val="BFE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3B45"/>
    <w:multiLevelType w:val="hybridMultilevel"/>
    <w:tmpl w:val="27600648"/>
    <w:lvl w:ilvl="0" w:tplc="22241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35EF7"/>
    <w:multiLevelType w:val="hybridMultilevel"/>
    <w:tmpl w:val="01FA32F4"/>
    <w:lvl w:ilvl="0" w:tplc="312246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9592E"/>
    <w:multiLevelType w:val="hybridMultilevel"/>
    <w:tmpl w:val="E89ADF92"/>
    <w:lvl w:ilvl="0" w:tplc="04090009">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0">
    <w:nsid w:val="1B623E1A"/>
    <w:multiLevelType w:val="hybridMultilevel"/>
    <w:tmpl w:val="68108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B04"/>
    <w:multiLevelType w:val="hybridMultilevel"/>
    <w:tmpl w:val="60423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F41B7"/>
    <w:multiLevelType w:val="hybridMultilevel"/>
    <w:tmpl w:val="86027A24"/>
    <w:lvl w:ilvl="0" w:tplc="222412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A47EF"/>
    <w:multiLevelType w:val="hybridMultilevel"/>
    <w:tmpl w:val="A76077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35D06"/>
    <w:multiLevelType w:val="hybridMultilevel"/>
    <w:tmpl w:val="D8E0B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33CF3"/>
    <w:multiLevelType w:val="hybridMultilevel"/>
    <w:tmpl w:val="0E8C5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F640D3"/>
    <w:multiLevelType w:val="hybridMultilevel"/>
    <w:tmpl w:val="57D864B8"/>
    <w:lvl w:ilvl="0" w:tplc="222412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3112BC"/>
    <w:multiLevelType w:val="hybridMultilevel"/>
    <w:tmpl w:val="E2BE20C6"/>
    <w:lvl w:ilvl="0" w:tplc="22241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237AD"/>
    <w:multiLevelType w:val="hybridMultilevel"/>
    <w:tmpl w:val="5F8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B4EED"/>
    <w:multiLevelType w:val="hybridMultilevel"/>
    <w:tmpl w:val="4256603C"/>
    <w:lvl w:ilvl="0" w:tplc="22241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4"/>
  </w:num>
  <w:num w:numId="4">
    <w:abstractNumId w:val="5"/>
  </w:num>
  <w:num w:numId="5">
    <w:abstractNumId w:val="12"/>
  </w:num>
  <w:num w:numId="6">
    <w:abstractNumId w:val="0"/>
  </w:num>
  <w:num w:numId="7">
    <w:abstractNumId w:val="2"/>
  </w:num>
  <w:num w:numId="8">
    <w:abstractNumId w:val="9"/>
  </w:num>
  <w:num w:numId="9">
    <w:abstractNumId w:val="6"/>
  </w:num>
  <w:num w:numId="10">
    <w:abstractNumId w:val="13"/>
  </w:num>
  <w:num w:numId="11">
    <w:abstractNumId w:val="10"/>
  </w:num>
  <w:num w:numId="12">
    <w:abstractNumId w:val="8"/>
  </w:num>
  <w:num w:numId="13">
    <w:abstractNumId w:val="3"/>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C5"/>
    <w:rsid w:val="00051929"/>
    <w:rsid w:val="000C3FF2"/>
    <w:rsid w:val="000D2968"/>
    <w:rsid w:val="000E512B"/>
    <w:rsid w:val="0010793C"/>
    <w:rsid w:val="00170517"/>
    <w:rsid w:val="001C7BD8"/>
    <w:rsid w:val="001F7EE4"/>
    <w:rsid w:val="002A424F"/>
    <w:rsid w:val="00300845"/>
    <w:rsid w:val="003423FB"/>
    <w:rsid w:val="003D6216"/>
    <w:rsid w:val="003E1139"/>
    <w:rsid w:val="003E43D6"/>
    <w:rsid w:val="003F2A61"/>
    <w:rsid w:val="004B6FE5"/>
    <w:rsid w:val="0052559C"/>
    <w:rsid w:val="00541B35"/>
    <w:rsid w:val="005D2489"/>
    <w:rsid w:val="005F1E94"/>
    <w:rsid w:val="005F4073"/>
    <w:rsid w:val="00653DDA"/>
    <w:rsid w:val="006A6CC4"/>
    <w:rsid w:val="0073608B"/>
    <w:rsid w:val="007377F7"/>
    <w:rsid w:val="007A7D7B"/>
    <w:rsid w:val="007E1178"/>
    <w:rsid w:val="007F297F"/>
    <w:rsid w:val="00957225"/>
    <w:rsid w:val="009C4F8E"/>
    <w:rsid w:val="009E3E19"/>
    <w:rsid w:val="00A71833"/>
    <w:rsid w:val="00A94D8A"/>
    <w:rsid w:val="00B328F2"/>
    <w:rsid w:val="00BA3A93"/>
    <w:rsid w:val="00BB5614"/>
    <w:rsid w:val="00BE3A02"/>
    <w:rsid w:val="00C26E48"/>
    <w:rsid w:val="00C53D92"/>
    <w:rsid w:val="00C93C66"/>
    <w:rsid w:val="00CF0B05"/>
    <w:rsid w:val="00D221C5"/>
    <w:rsid w:val="00E709DD"/>
    <w:rsid w:val="00EE0A43"/>
    <w:rsid w:val="00F015F8"/>
    <w:rsid w:val="00F03DC1"/>
    <w:rsid w:val="00F87F97"/>
    <w:rsid w:val="00FD013F"/>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7F2FF"/>
  <w15:chartTrackingRefBased/>
  <w15:docId w15:val="{C0B378D8-EAD3-4291-8105-90FE611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D8A"/>
    <w:pPr>
      <w:keepNext/>
      <w:keepLines/>
      <w:spacing w:before="240" w:after="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D8A"/>
    <w:rPr>
      <w:rFonts w:ascii="Gill Sans MT" w:eastAsiaTheme="majorEastAsia" w:hAnsi="Gill Sans MT" w:cstheme="majorBidi"/>
      <w:b/>
      <w:sz w:val="24"/>
      <w:szCs w:val="32"/>
    </w:rPr>
  </w:style>
  <w:style w:type="paragraph" w:customStyle="1" w:styleId="BranchText1">
    <w:name w:val="Branch Text 1"/>
    <w:link w:val="BranchText1Char"/>
    <w:qFormat/>
    <w:rsid w:val="00B328F2"/>
    <w:pPr>
      <w:spacing w:after="0" w:line="240" w:lineRule="auto"/>
    </w:pPr>
    <w:rPr>
      <w:rFonts w:eastAsiaTheme="minorEastAsia"/>
      <w:szCs w:val="28"/>
    </w:rPr>
  </w:style>
  <w:style w:type="character" w:customStyle="1" w:styleId="BranchText1Char">
    <w:name w:val="Branch Text 1 Char"/>
    <w:basedOn w:val="DefaultParagraphFont"/>
    <w:link w:val="BranchText1"/>
    <w:rsid w:val="00B328F2"/>
    <w:rPr>
      <w:rFonts w:eastAsiaTheme="minorEastAsia"/>
      <w:szCs w:val="28"/>
    </w:rPr>
  </w:style>
  <w:style w:type="paragraph" w:customStyle="1" w:styleId="BranchTemplateTitle">
    <w:name w:val="Branch Template Title"/>
    <w:link w:val="BranchTemplateTitleChar"/>
    <w:autoRedefine/>
    <w:qFormat/>
    <w:rsid w:val="00B328F2"/>
    <w:pPr>
      <w:spacing w:after="0" w:line="240" w:lineRule="auto"/>
    </w:pPr>
    <w:rPr>
      <w:sz w:val="28"/>
    </w:rPr>
  </w:style>
  <w:style w:type="character" w:customStyle="1" w:styleId="BranchTemplateTitleChar">
    <w:name w:val="Branch Template Title Char"/>
    <w:basedOn w:val="DefaultParagraphFont"/>
    <w:link w:val="BranchTemplateTitle"/>
    <w:rsid w:val="00B328F2"/>
    <w:rPr>
      <w:sz w:val="28"/>
    </w:rPr>
  </w:style>
  <w:style w:type="paragraph" w:customStyle="1" w:styleId="BranchHeading1">
    <w:name w:val="Branch Heading 1"/>
    <w:basedOn w:val="Normal"/>
    <w:link w:val="BranchHeading1Char"/>
    <w:autoRedefine/>
    <w:qFormat/>
    <w:rsid w:val="001F7EE4"/>
    <w:pPr>
      <w:spacing w:before="240"/>
    </w:pPr>
    <w:rPr>
      <w:rFonts w:cstheme="minorHAnsi"/>
      <w:sz w:val="40"/>
      <w:szCs w:val="40"/>
    </w:rPr>
  </w:style>
  <w:style w:type="character" w:customStyle="1" w:styleId="BranchHeading1Char">
    <w:name w:val="Branch Heading 1 Char"/>
    <w:basedOn w:val="DefaultParagraphFont"/>
    <w:link w:val="BranchHeading1"/>
    <w:rsid w:val="001F7EE4"/>
    <w:rPr>
      <w:rFonts w:cstheme="minorHAnsi"/>
      <w:sz w:val="40"/>
      <w:szCs w:val="40"/>
    </w:rPr>
  </w:style>
  <w:style w:type="paragraph" w:customStyle="1" w:styleId="BranchHeader">
    <w:name w:val="Branch Header"/>
    <w:basedOn w:val="Normal"/>
    <w:link w:val="BranchHeaderChar"/>
    <w:qFormat/>
    <w:rsid w:val="00957225"/>
    <w:pPr>
      <w:spacing w:before="240"/>
    </w:pPr>
    <w:rPr>
      <w:rFonts w:ascii="Gill Sans MT" w:hAnsi="Gill Sans MT" w:cs="Times New Roman"/>
      <w:sz w:val="36"/>
      <w:szCs w:val="36"/>
    </w:rPr>
  </w:style>
  <w:style w:type="character" w:customStyle="1" w:styleId="BranchHeaderChar">
    <w:name w:val="Branch Header Char"/>
    <w:basedOn w:val="DefaultParagraphFont"/>
    <w:link w:val="BranchHeader"/>
    <w:rsid w:val="00957225"/>
    <w:rPr>
      <w:rFonts w:ascii="Gill Sans MT" w:hAnsi="Gill Sans MT" w:cs="Times New Roman"/>
      <w:sz w:val="36"/>
      <w:szCs w:val="36"/>
    </w:rPr>
  </w:style>
  <w:style w:type="paragraph" w:customStyle="1" w:styleId="BranchHeading2">
    <w:name w:val="Branch Heading 2"/>
    <w:basedOn w:val="Normal"/>
    <w:link w:val="BranchHeading2Char"/>
    <w:qFormat/>
    <w:rsid w:val="00957225"/>
    <w:rPr>
      <w:rFonts w:ascii="Gill Sans MT" w:hAnsi="Gill Sans MT" w:cs="Arial"/>
      <w:b/>
      <w:color w:val="000000"/>
    </w:rPr>
  </w:style>
  <w:style w:type="character" w:customStyle="1" w:styleId="BranchHeading2Char">
    <w:name w:val="Branch Heading 2 Char"/>
    <w:basedOn w:val="DefaultParagraphFont"/>
    <w:link w:val="BranchHeading2"/>
    <w:rsid w:val="00957225"/>
    <w:rPr>
      <w:rFonts w:ascii="Gill Sans MT" w:hAnsi="Gill Sans MT" w:cs="Arial"/>
      <w:b/>
      <w:color w:val="000000"/>
    </w:rPr>
  </w:style>
  <w:style w:type="paragraph" w:customStyle="1" w:styleId="BranchNormal">
    <w:name w:val="Branch Normal"/>
    <w:link w:val="BranchNormalChar"/>
    <w:autoRedefine/>
    <w:qFormat/>
    <w:rsid w:val="007A7D7B"/>
    <w:pPr>
      <w:spacing w:after="120" w:line="240" w:lineRule="auto"/>
      <w:ind w:left="360"/>
    </w:pPr>
    <w:rPr>
      <w:rFonts w:ascii="Gill Sans MT" w:eastAsiaTheme="minorEastAsia" w:hAnsi="Gill Sans MT"/>
    </w:rPr>
  </w:style>
  <w:style w:type="character" w:customStyle="1" w:styleId="BranchNormalChar">
    <w:name w:val="Branch Normal Char"/>
    <w:basedOn w:val="DefaultParagraphFont"/>
    <w:link w:val="BranchNormal"/>
    <w:rsid w:val="007A7D7B"/>
    <w:rPr>
      <w:rFonts w:ascii="Gill Sans MT" w:eastAsiaTheme="minorEastAsia" w:hAnsi="Gill Sans MT"/>
    </w:rPr>
  </w:style>
  <w:style w:type="character" w:styleId="Hyperlink">
    <w:name w:val="Hyperlink"/>
    <w:basedOn w:val="DefaultParagraphFont"/>
    <w:uiPriority w:val="99"/>
    <w:unhideWhenUsed/>
    <w:rsid w:val="007F297F"/>
    <w:rPr>
      <w:color w:val="0563C1" w:themeColor="hyperlink"/>
      <w:u w:val="single"/>
    </w:rPr>
  </w:style>
  <w:style w:type="paragraph" w:styleId="ListParagraph">
    <w:name w:val="List Paragraph"/>
    <w:basedOn w:val="Normal"/>
    <w:uiPriority w:val="34"/>
    <w:qFormat/>
    <w:rsid w:val="007A7D7B"/>
    <w:pPr>
      <w:ind w:left="720"/>
      <w:contextualSpacing/>
    </w:pPr>
  </w:style>
  <w:style w:type="character" w:styleId="CommentReference">
    <w:name w:val="annotation reference"/>
    <w:basedOn w:val="DefaultParagraphFont"/>
    <w:uiPriority w:val="99"/>
    <w:semiHidden/>
    <w:unhideWhenUsed/>
    <w:rsid w:val="003423FB"/>
    <w:rPr>
      <w:sz w:val="16"/>
      <w:szCs w:val="16"/>
    </w:rPr>
  </w:style>
  <w:style w:type="paragraph" w:styleId="CommentText">
    <w:name w:val="annotation text"/>
    <w:basedOn w:val="Normal"/>
    <w:link w:val="CommentTextChar"/>
    <w:uiPriority w:val="99"/>
    <w:semiHidden/>
    <w:unhideWhenUsed/>
    <w:rsid w:val="003423FB"/>
    <w:pPr>
      <w:spacing w:line="240" w:lineRule="auto"/>
    </w:pPr>
    <w:rPr>
      <w:sz w:val="20"/>
      <w:szCs w:val="20"/>
    </w:rPr>
  </w:style>
  <w:style w:type="character" w:customStyle="1" w:styleId="CommentTextChar">
    <w:name w:val="Comment Text Char"/>
    <w:basedOn w:val="DefaultParagraphFont"/>
    <w:link w:val="CommentText"/>
    <w:uiPriority w:val="99"/>
    <w:semiHidden/>
    <w:rsid w:val="003423FB"/>
    <w:rPr>
      <w:sz w:val="20"/>
      <w:szCs w:val="20"/>
    </w:rPr>
  </w:style>
  <w:style w:type="paragraph" w:styleId="CommentSubject">
    <w:name w:val="annotation subject"/>
    <w:basedOn w:val="CommentText"/>
    <w:next w:val="CommentText"/>
    <w:link w:val="CommentSubjectChar"/>
    <w:uiPriority w:val="99"/>
    <w:semiHidden/>
    <w:unhideWhenUsed/>
    <w:rsid w:val="003423FB"/>
    <w:rPr>
      <w:b/>
      <w:bCs/>
    </w:rPr>
  </w:style>
  <w:style w:type="character" w:customStyle="1" w:styleId="CommentSubjectChar">
    <w:name w:val="Comment Subject Char"/>
    <w:basedOn w:val="CommentTextChar"/>
    <w:link w:val="CommentSubject"/>
    <w:uiPriority w:val="99"/>
    <w:semiHidden/>
    <w:rsid w:val="003423FB"/>
    <w:rPr>
      <w:b/>
      <w:bCs/>
      <w:sz w:val="20"/>
      <w:szCs w:val="20"/>
    </w:rPr>
  </w:style>
  <w:style w:type="paragraph" w:styleId="BalloonText">
    <w:name w:val="Balloon Text"/>
    <w:basedOn w:val="Normal"/>
    <w:link w:val="BalloonTextChar"/>
    <w:uiPriority w:val="99"/>
    <w:semiHidden/>
    <w:unhideWhenUsed/>
    <w:rsid w:val="0034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FB"/>
    <w:rPr>
      <w:rFonts w:ascii="Segoe UI" w:hAnsi="Segoe UI" w:cs="Segoe UI"/>
      <w:sz w:val="18"/>
      <w:szCs w:val="18"/>
    </w:rPr>
  </w:style>
  <w:style w:type="paragraph" w:styleId="Header">
    <w:name w:val="header"/>
    <w:basedOn w:val="Normal"/>
    <w:link w:val="HeaderChar"/>
    <w:uiPriority w:val="99"/>
    <w:unhideWhenUsed/>
    <w:rsid w:val="003E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D6"/>
  </w:style>
  <w:style w:type="paragraph" w:styleId="Footer">
    <w:name w:val="footer"/>
    <w:basedOn w:val="Normal"/>
    <w:link w:val="FooterChar"/>
    <w:uiPriority w:val="99"/>
    <w:unhideWhenUsed/>
    <w:rsid w:val="003E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D6"/>
  </w:style>
  <w:style w:type="character" w:styleId="PlaceholderText">
    <w:name w:val="Placeholder Text"/>
    <w:basedOn w:val="DefaultParagraphFont"/>
    <w:uiPriority w:val="99"/>
    <w:semiHidden/>
    <w:rsid w:val="00BB5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centerhub.org/find-your-center/" TargetMode="External"/><Relationship Id="rId13" Type="http://schemas.openxmlformats.org/officeDocument/2006/relationships/hyperlink" Target="https://apps.militaryonesource.mil/MOS/f?p=PMM:ENTRY: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itaryonesource.mil/on-and-off-base-living/moving?content_id=281049"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taryonesource.mil/products?product_id=1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wnload.militaryonesource.mil/12038/MOS/Factsheets/EFMP-FactSheet-Preparing-for-Your-Move.pdf" TargetMode="External"/><Relationship Id="rId4" Type="http://schemas.openxmlformats.org/officeDocument/2006/relationships/settings" Target="settings.xml"/><Relationship Id="rId9" Type="http://schemas.openxmlformats.org/officeDocument/2006/relationships/hyperlink" Target="http://www.militaryonesource.mil/social/podcasts?content_id=26704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FE84B97-3107-493E-8532-7ED90B3BDB78}"/>
      </w:docPartPr>
      <w:docPartBody>
        <w:p w:rsidR="00C12C08" w:rsidRDefault="007E4D60">
          <w:r w:rsidRPr="008D15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60"/>
    <w:rsid w:val="007E4D60"/>
    <w:rsid w:val="008B586A"/>
    <w:rsid w:val="00C12C08"/>
    <w:rsid w:val="00D4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8AEE-CD25-40C9-AEF5-312D5349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Extended Care Health Option (ECHO) Parent Handout</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Care Health Option (ECHO) Parent Handout</dc:title>
  <dc:subject/>
  <dc:creator>Branch Staff</dc:creator>
  <cp:keywords/>
  <dc:description/>
  <cp:lastModifiedBy>Barb Koumjian</cp:lastModifiedBy>
  <cp:revision>2</cp:revision>
  <dcterms:created xsi:type="dcterms:W3CDTF">2019-08-09T19:58:00Z</dcterms:created>
  <dcterms:modified xsi:type="dcterms:W3CDTF">2019-08-09T19:58:00Z</dcterms:modified>
</cp:coreProperties>
</file>